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2F" w:rsidRPr="00B833D5" w:rsidRDefault="00206C2F" w:rsidP="00206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Inimeseõpetuse töökava</w:t>
      </w:r>
      <w:bookmarkStart w:id="0" w:name="_GoBack"/>
      <w:bookmarkEnd w:id="0"/>
    </w:p>
    <w:p w:rsidR="00206C2F" w:rsidRPr="00B833D5" w:rsidRDefault="00206C2F" w:rsidP="00206C2F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3D5">
        <w:rPr>
          <w:rFonts w:ascii="Times New Roman" w:eastAsia="Times New Roman" w:hAnsi="Times New Roman" w:cs="Times New Roman"/>
          <w:b/>
          <w:bCs/>
          <w:sz w:val="28"/>
          <w:szCs w:val="28"/>
        </w:rPr>
        <w:t>5 klass „Tervis“</w:t>
      </w: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782"/>
        <w:gridCol w:w="3240"/>
        <w:gridCol w:w="2160"/>
        <w:gridCol w:w="3060"/>
        <w:gridCol w:w="2780"/>
      </w:tblGrid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Kohustuslik teema/maht </w:t>
            </w:r>
            <w:r w:rsidRPr="00B833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ja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süvend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teema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Õpitulemused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(kohustuslike teemade kohta)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Metoodilised soovitused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0" w:type="dxa"/>
          </w:tcPr>
          <w:p w:rsidR="00206C2F" w:rsidRPr="00B833D5" w:rsidRDefault="00206C2F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Soovitused lõimingu osas </w:t>
            </w:r>
          </w:p>
          <w:p w:rsidR="00206C2F" w:rsidRPr="00B833D5" w:rsidRDefault="00206C2F" w:rsidP="008133DC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>(jaotus kolmeks: üldpädevused – Ü, läbivad teemad – L, teised ained – T, kusjuures sulgudes tuuakse teemad)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Soovitused hindamise osas</w:t>
            </w:r>
          </w:p>
          <w:p w:rsidR="00206C2F" w:rsidRPr="00B833D5" w:rsidRDefault="00206C2F" w:rsidP="008133DC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33D5">
              <w:rPr>
                <w:rFonts w:ascii="Times New Roman" w:eastAsia="Times New Roman" w:hAnsi="Times New Roman" w:cs="Times New Roman"/>
                <w:bCs/>
                <w:i/>
              </w:rPr>
              <w:t xml:space="preserve">(hinnatakse õpilaste teadmisi ja oskusi, kuid ei hinnata hoiakuid ja väärtusi) </w:t>
            </w: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I.  TERVIS (4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Tervise olemus: füüsiline, vaimne ja sotsiaalne tervis. Tervisenäitajad. Tervist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tegurid.(3 tundi)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Tervise hindamine.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kirjeldab füüsilist, vaimset ja sotsiaalset tervist ning selgitab tervise olemust nendest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mõistetest lähtuvalt.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  teab enda põhilisi tervisenäitajaid: kehakaalu ja kehapikkust, kehatemperatuuri,</w:t>
            </w:r>
          </w:p>
          <w:p w:rsidR="00206C2F" w:rsidRPr="00B833D5" w:rsidRDefault="00206C2F" w:rsidP="008133D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pulsisagedust ning enesetunnet.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  nimetab tervist tugevd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aid ja tervist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aid tegevusi ning selgitab nende mõju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inimese füüsilisele, vaimsele ja sotsiaalsele tervisele.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loeng-diskussioon, lauamäng, rühmatöö, paaristöö, loovtöö,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sotsiaalne 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keskkond ja jätkusuutlik areng, tervis ja ohutus.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 ja kunst (eneseväljendust toetavad tegevused); kehaline kasvatus (ohutu liikumine ja liiklemine).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  füüsilise, vaimse ja sotsiaalse tervise olemust vastastikmõjus.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Teab, nimetab tervise erinevaid näitajaid ja nende om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ahelisi seoseid.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tervist tugevd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ate ja tervist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ate põhiliste tegurite mõju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inimese tervise kolmele aspektile.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Hea ja halb stress. Keha reaktsioonid stressile. Pingete maandamise võimalused. (1 tund)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eristab põhilisi organismi reaktsioone stressi korral ning kirjeldab nendega toimetuleku võimalusi.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 väärtustab oma tervist.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loeng, suunatud selgitus, paaristöö, juhtumi analüüs,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loovtöö.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väärtuspädevus, sotsiaalne pädevus</w:t>
            </w:r>
            <w:r w:rsidRPr="00B833D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kõlblus, elukestev õpe ja karjääri planeerimine</w:t>
            </w:r>
            <w:r w:rsidRPr="00B833D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kehaline kasvatus ( kehalise aktiivsuse mõju tervisele).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Eristab ja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stressi olemust, põhjuseid, tunnuseid ja  kirjeldab tõhusaid stressiga toimetulekuviise.</w:t>
            </w: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II.  TERVISLIK ELUVIIS (5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Tervisliku eluviisi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komponendid. Tervislik toitumine. Tervisliku toitumise põhimõtted. Toitumist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ad tegurid (3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Tervislik päeva-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ja nädalamenüü 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oskab eristada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tervislikke ja mittetervislikke otsuseid igapäevaelus.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 kirjeldab tervisliku toitumise põhimõtteid ning väärtustab neid.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selgitab, kuidas on toitumine seotud tervisega.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kirjeldab tegureid, mis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inimese toiduvalikut.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loeng, kontrollitud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diskussioon, film ja video, paaristöö, diskussioon väikestes rühmades, juhtumi analüüs, õppemäng, 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päeviku pidamine, enesevaatlus,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mõistekaart, loovtöö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sotsiaalne pädevus, väärtuspädevus.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L: tervis ja ohutus, väärtused ja kõlblus,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loodusõpetus (inimene).</w:t>
            </w:r>
            <w:r w:rsidRPr="00B833D5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Analüüsib tervisliku eluviisi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erinevaid komponente igapäevaelus: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mitmekesine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toit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, piis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uni ja puhkus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ning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liikumine ja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sport.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Selgitab tervisliku toitumise põhimõtteid ja sellega seotud valikuid seostades neid omandatud teadmistega.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Kehaline aktiivsus. Kehalise aktiivsuse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vormid. Tervist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kehalise aktiivsuse põhimõtted. Päevak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ning töö ja puhkuse vaheldumine. Uni. (2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Ene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setestimine seoses kehalise aktiivsusega.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Sobiva kehalise aktiivsuse valik.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Kehalise aktiivsuse tähtsus igapäevaelus.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Karastamine.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 kehalise tegevuse mõju oma tervisele ja toob selle kohta näiteid.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oskab hinnata oma päevak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a, lähtudes tervisliku eluviisi komponentidest.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hindab ja oskab planeerida kehalise aktiivsuse piis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ust oma igapäevategevuses. </w:t>
            </w:r>
          </w:p>
          <w:p w:rsidR="00206C2F" w:rsidRPr="00B833D5" w:rsidRDefault="00206C2F" w:rsidP="008133DC">
            <w:pPr>
              <w:spacing w:after="0"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väärtustab tervislikku eluviisi.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loeng-diskussioon, selgitus, film ja video, rollimäng, rühmatöö, ajurünnak, demonstratsioon, juhtumi analüüs, ümarlaud, individuaalne töö, loovtöö, esitlus.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 suhtluspädevus, õpipädevus.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kehaline kasvatus </w:t>
            </w:r>
            <w:r w:rsidRPr="00B833D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(teadmised spordist ja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liikumisviisidest)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Teab, oskab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hinnata oma kehalise aktiivsuse mõju tervise erinevatele aspektidele ning analüüsib  enda päevak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 ja igapäevast kehalist aktiivsust ja toitumist lähtudes tervislikust eluviisist.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stockticker">
              <w:r w:rsidRPr="00B833D5">
                <w:rPr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III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MURDEIGA JA KEHALISED MUUTUSED (6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Murdeiga inimese elukaares. Kehalised ja emotsionaalsed muutused murdeeas. Kehaliste muutuste erinev tempo murdeeas. Suhtumine kehasse ja oma keha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eest hoolitsemine. (4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Kehalise arengu mõju murdeealise emotsioonidele ja tõhus toimetulek arengumuutustega.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kirjeldab murdeiga inimese elukaare osana ning murdeeas toimuvaid muutusi seoses keha ning tunnetega.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aktsepteerib oma kehalisi muutusi ja teab, kuidas oma keha eest hoolitseda.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teab, et murdeiga on varieeruv ning igaühel oma arengutempo.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loeng-diskussioon,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paaristöö, rollimäng,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rühmatöö, juhtumi analüüs,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vaba diskussioon, dispuut, õppemängud,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esitlus, mõistekaart, ristsõna koostamine, individuaalne töö, loovtöö.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kehaline kasvatus (teadmised spordist ja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liikumisviisidest), loodusõpetus (inimene).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 ja kirjeldab murdeeas toimuvaid kehalisi muutusi ja nende vahendatud mõju emotsionaalsele arengule ning põhilisi võimalusi tõhusaks toimetuleksuks oma tunnetega.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murdeeas toimuvate kehaliste muutuste variatiivsest iseloomust lähtuvate tendentside tundmist lähtuvalt õppeüles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ann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sisust.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Teab, kuidas oma keha eest hoolitseda ning selgitab oma seisukohti seoses inimese füüsilise mina arenguga murdeeas seostades neid omandatud teadmistega.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Suguline küpsus ja soojätkamine. (2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teab suguküpsuse tunnuseid ja esmaste sugutunnuste seost soojätkamisega.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loeng, suunatud diskussioon, film ja video, rollimäng, rühmatöö, diskussioon väikestes rühmades, juhtumi analüüs, individuaalne töö, loovtöö, mõistekaart.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kodanikualgatus, tervis ja ohutus, väärtused ja kõlblus, kultuuriline identiteet.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 suguküpsuse tunnuseid ning esmaste sugutunnuste seost soojätkamisega.</w:t>
            </w: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IV. TURVALISUS JA RISKIKÄITUMINE (10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Turvaline ning ohutu käitumine koolis, kodus ja õues. Eakaaslaste ning meedia mõju tervise ja ohukäitumise alaseid valikud tehes; iseenda vastustus. Vahendatud suhtlemine (4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Internetiga seonduvad ohud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kirjeldab olukordi, kus saab ära hoida õnnetusjuhtumeid.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selgitab, miks liikluseeskiri on kohustuslik kõigile, ning kirjeldab, kuidas seda järgida.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teab, et õnnetuse korral ei tohi enda elu ohtu seada ning kuidas abi kutsuda.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nimetab meediast tulenevaid riske oma käitumisele ja suhetele.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suheldes meedia vahendusel, mõistab vahendatud suhtlemise olemust ning vastutust oma sõnade ja tegude eest.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väärtustab turvalisust ja ohutut käitumist.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loeng, selgitus, diskusioon väikestes rühmades,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paaristöö, rühmatöö, video ja film, dramatiseering, demonstratsioon, rollimäng, loovtöö,  individuaalne töö, esitlus.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kõlblus, keskkond ja jätkusuutlik areng, teabekeskkond, tehnoloogia ja innovatsioon.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ühiskonnaõpetus: (meedia ja te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e).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Eristab ja analüüsib põhilisi ohuolukordi koolis, kodus ja koduümbruses, kus sekkumiste kõrval saab neid ka ennetada. ning teab, kuidas abi kutsuda.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Rakendab teadmisi liikluseeskirjadest õpisituatsioonis.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suhtlemise olemust seoses turvalise käitumisega ja ning nimetab meediariske ja mõistab meediast tulenevaid riske oma käitumisele.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Demonstreerib õpisituatsioonis, kuidas tõhusalt vastu seista nii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eakaaslaste vahetule survele kui ka vahendatud suhtlemisele seoses ennast – ja teisikahjust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 käitumisega.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Tõhusad enesekohased ja sotsiaalsed oskused uimastitega seotud  situatsioonides. Valikud ja vastutus seoses uimastitega.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Tubaka, alkoholi ja teiste levinud uimastite tarbimisega seonduvad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riskid tervisele. (6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Valikud ja vastutus seoses uimastitega 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 demonstreerib õpisituatsioonis, kuidas kasutada tõhusaid enesekohaseid ja sotsiaalseid oskusi tubaka, alkoholi ja teiste uimastitega seotud olukordades: emotsioonidega toimetulek, enesetunnetamine, kriitiline mõtlemine, probleemide lahendamine ja suhtlusoskus.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kirjeldab tubaka ja alkoholi tarbimise kahjulikku mõju inimese organismile.</w:t>
            </w:r>
          </w:p>
          <w:p w:rsidR="00206C2F" w:rsidRPr="00B833D5" w:rsidRDefault="00206C2F" w:rsidP="008133D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väärtustab mitmekesist positiivset ja tervislikku elu uimastiteta.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loeng-diskussioon, selgitus, diskussioon väikestes rühmades, rühmatöö, video, dramatiseering, demonstratsioon, rollimäng, loovtöö, film, ajurünnak, juhtumi analüüs,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individuaalne töö, mõistekaart.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väärtuspädevus, õpipädevus.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, tervis ja ohutus, väärtused ja kõlblus.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</w:t>
            </w:r>
            <w:r w:rsidRPr="00B833D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Demonstreerib õpitulemustes määratletud oskusi õpisituatsioonis.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tubaka ja alkoholi kahjulikku mõju inimese organismile tuues välja võimalused uimastivabaks elustiiliks.</w:t>
            </w: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V.  HAIGUSED JA ESMAABI (7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Levinumad laste ja noorte haigused. Nakkus- ja mittenakkushaigused Haigustest hoidumine. 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HIV, selle levikuteed ja sellest hoidumise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võimalused. AIDS. (2 tundi)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Vaktsineerimine.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Õpilane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oskab kirjeldada, kuidas hoiduda levinumatest nakkus- ja mittenakkushaigustest.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selgitab ja toob näiteid, kuidas haigusi r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itakse meditsiiniliste ja rahvameditsiini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vahenditega.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teab, mis on HIV ja AIDS ning kuidas ennast kaitsta HIViga nakatumise eest.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loeng,  selgitus, suunatud  diskussioon, paaristöö, rühmatöö,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ristsõna koostamine, individuaalne töö, mõistekaart</w:t>
            </w:r>
            <w:r w:rsidRPr="00B833D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suhtluspädevus.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kehaline kasvatus </w:t>
            </w:r>
            <w:r w:rsidRPr="00B833D5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(teadmised spordist ja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liikumisviisidest)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Teab mis on HIV ja AIDS ning teab, kuidas ennast kaitsta HIVga nakatumise eest.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ja toob näiteid levinumate nakkus- ja mittenakkushaiguste r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imise kohta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meditsiiniliste ja rahvameditsiini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vahenditega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Esmaabi põhimõtted. Esmaabi erinevates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olukordades. Käitumine õnnetusjuhtumi korral. (5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Esmaabivahendid koduapteegis.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Õpilane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kirjeldab, kuidas ennast ja teisi inimesi abistada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õnnetusjuhtumi korral.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teab, kuidas toimida turvaliselt ohuolukorras ja abi kutsuda, ning demonstreerib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õpisituatsioonis lihtsamaid esmaabivõtteid (nt kõhuvalu, külmumine, luumurd, minestamine, nihestus, peapõrutus, pal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ik ja päikesepiste).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nimetab esmaabivahendeid ja kirjeldab, kuidas neid praktikas kasutada.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väärtustab enda ja teiste inimeste elu.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loeng-diskussioon, loeng, suunatud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diskussioon,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paaristöö, rühmatöö, demonstratsioon õppekäik, külaline, situatsiooni läbimängimine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juhtumi analüüs.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sotsiaalne pädevus,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suhtluspädevus, väärtuspädevus, õpipädevus.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tervis ja ohutus, väärtused ja kõlblus</w:t>
            </w:r>
            <w:r w:rsidRPr="00B833D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kehaline kasvatus (teadmised käitumisest ohuolukordades, lihtsad esmaabivõtted),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kunstiõpetus.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Teab, kuidas käituda ohuolukorras (näit tulekahju 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ja äkkrünnaku korral koolis) ning demonstreerib õpisituatsioonis, kuidas abi kutsuda.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õpitulemustes määratletud oskusi õpisituatsioonis.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Nimetab põhilisi esmaabivahendeid ning kirjeldab, kuidas neid praktikas kasutada.</w:t>
            </w:r>
          </w:p>
        </w:tc>
      </w:tr>
      <w:tr w:rsidR="00206C2F" w:rsidRPr="00B833D5" w:rsidTr="008133DC">
        <w:tc>
          <w:tcPr>
            <w:tcW w:w="15308" w:type="dxa"/>
            <w:gridSpan w:val="6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VI.  KESKKOND JA TERVIS (3 tundi)</w:t>
            </w:r>
          </w:p>
        </w:tc>
      </w:tr>
      <w:tr w:rsidR="00206C2F" w:rsidRPr="00B833D5" w:rsidTr="008133DC">
        <w:tc>
          <w:tcPr>
            <w:tcW w:w="2286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Tervislik elukeskkond. Tervislik õpikeskkond. Tervis heaolu tagajana. (3 tundi)</w:t>
            </w:r>
          </w:p>
        </w:tc>
        <w:tc>
          <w:tcPr>
            <w:tcW w:w="1782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Tervisliku elukeskkonna hoidmine.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Abisaaja õigused ja vastutus seoses meditsiiniabiga</w:t>
            </w:r>
          </w:p>
        </w:tc>
        <w:tc>
          <w:tcPr>
            <w:tcW w:w="324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kirjeldab tervislikku elukeskkonda, lähtudes oma kodukoha loodus- ja tehiskeskkonnast.</w:t>
            </w:r>
          </w:p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</w:t>
            </w: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eristab tegureid, mis muud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elukeskkonna turvaliseks ja tervist tugevd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aks või mitteturvaliseks ja tervist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aks.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Õpilane kirjeldab õpikeskkonna mõju õpilase õpitulemustele</w:t>
            </w:r>
          </w:p>
        </w:tc>
        <w:tc>
          <w:tcPr>
            <w:tcW w:w="21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loeng-diskussioon kohtumine erinevate inimestega, rühmatöö,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individuaalne töö, loovtöö, mõistekaart.</w:t>
            </w:r>
          </w:p>
        </w:tc>
        <w:tc>
          <w:tcPr>
            <w:tcW w:w="3060" w:type="dxa"/>
          </w:tcPr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Ü: enesemääratluspädevus, 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sotsiaalne pädevus, suhtluspädevus, väärtuspädevus.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kõlblus, keskkond ja jätkusuutlik areng, elukestev õpe ja karjääri planeerimine, kodanikualgatus ja ettevõtlikkus.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T: loodusõpetus (elu mitmekesisus maal, elukeskkonnad Eestis)</w:t>
            </w:r>
          </w:p>
        </w:tc>
        <w:tc>
          <w:tcPr>
            <w:tcW w:w="2780" w:type="dxa"/>
          </w:tcPr>
          <w:p w:rsidR="00206C2F" w:rsidRPr="00B833D5" w:rsidRDefault="00206C2F" w:rsidP="008133DC">
            <w:pPr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tervislikku elukeskkonda,  eristab tegureid loodus- ja tehiskeskkonnas, mis muud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kodukoha elukeskkonna turvaliseks ja tervist tugevd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aks või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mitteturvaliseks ja tervist kahjust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aks.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Toob välja põhilised tegurid, mis mõjut</w:t>
            </w:r>
            <w:smartTag w:uri="urn:schemas-microsoft-com:office:smarttags" w:element="PersonName">
              <w:r w:rsidRPr="00B833D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av</w:t>
              </w:r>
            </w:smartTag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ad tervislikku õpikeskkonda.</w:t>
            </w:r>
          </w:p>
          <w:p w:rsidR="00206C2F" w:rsidRPr="00B833D5" w:rsidRDefault="00206C2F" w:rsidP="008133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33D5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oma seisukohti igapäevaelust lähtuvalt, seostades neid omandatud teadmistega vallas, mis puudutab inimese tervist tema heaolu tagajana.</w:t>
            </w:r>
          </w:p>
        </w:tc>
      </w:tr>
    </w:tbl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06C2F" w:rsidRPr="00B833D5" w:rsidRDefault="00206C2F" w:rsidP="00206C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42BE5" w:rsidRDefault="00242BE5"/>
    <w:sectPr w:rsidR="00242BE5" w:rsidSect="00206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F"/>
    <w:rsid w:val="00206C2F"/>
    <w:rsid w:val="00242BE5"/>
    <w:rsid w:val="00C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2F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2F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1</cp:revision>
  <dcterms:created xsi:type="dcterms:W3CDTF">2012-09-24T19:42:00Z</dcterms:created>
  <dcterms:modified xsi:type="dcterms:W3CDTF">2012-09-24T19:42:00Z</dcterms:modified>
</cp:coreProperties>
</file>