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AA3" w:rsidRDefault="00DD3AA3" w:rsidP="00DD3AA3">
      <w:pPr>
        <w:pStyle w:val="Default"/>
        <w:rPr>
          <w:sz w:val="23"/>
          <w:szCs w:val="23"/>
        </w:rPr>
      </w:pPr>
      <w:r>
        <w:rPr>
          <w:b/>
          <w:bCs/>
          <w:sz w:val="23"/>
          <w:szCs w:val="23"/>
        </w:rPr>
        <w:t xml:space="preserve">2.8. Hindamise korraldus Pärnu Ühisgümnaasiumis </w:t>
      </w:r>
    </w:p>
    <w:p w:rsidR="00DD3AA3" w:rsidRDefault="00DD3AA3" w:rsidP="00DD3AA3">
      <w:pPr>
        <w:pStyle w:val="Default"/>
        <w:ind w:left="360" w:hanging="360"/>
        <w:jc w:val="both"/>
        <w:rPr>
          <w:sz w:val="23"/>
          <w:szCs w:val="23"/>
        </w:rPr>
      </w:pPr>
      <w:r>
        <w:rPr>
          <w:sz w:val="23"/>
          <w:szCs w:val="23"/>
        </w:rPr>
        <w:t xml:space="preserve">(1) Õppimine on elukestev protsess, mille teadvustatus ning eesmärgistatus sõltub õppija east ja individuaalsest eripärast. Õppimine toimub mängu ja matkimise, vaatluse ja mõtestamise, elamuse ja kogemuse, harjutamise ja katsetamise, meeldejätmise ja loomise kaudu. Elukestva õppimise kui elustiili kujundamiseks on oluline õppija sisemine motivatsioon. </w:t>
      </w:r>
    </w:p>
    <w:p w:rsidR="00DD3AA3" w:rsidRDefault="00DD3AA3" w:rsidP="00DD3AA3">
      <w:pPr>
        <w:pStyle w:val="Default"/>
        <w:ind w:left="360" w:hanging="360"/>
        <w:jc w:val="both"/>
        <w:rPr>
          <w:sz w:val="23"/>
          <w:szCs w:val="23"/>
        </w:rPr>
      </w:pPr>
      <w:r>
        <w:rPr>
          <w:sz w:val="23"/>
          <w:szCs w:val="23"/>
        </w:rPr>
        <w:t xml:space="preserve">(2) Õppe- ja kasvatusprotsess on eesmärgistatud, arusaamisega õppimine ja seda suunav, nõustav, analüüsiv ning hindav õpetamine ja kasvatamine nende tegevuste vastastikustes seostes. </w:t>
      </w:r>
    </w:p>
    <w:p w:rsidR="00DD3AA3" w:rsidRDefault="00DD3AA3" w:rsidP="00DD3AA3">
      <w:pPr>
        <w:pStyle w:val="Default"/>
        <w:ind w:left="360" w:hanging="360"/>
        <w:jc w:val="both"/>
        <w:rPr>
          <w:sz w:val="23"/>
          <w:szCs w:val="23"/>
        </w:rPr>
      </w:pPr>
      <w:r>
        <w:rPr>
          <w:sz w:val="23"/>
          <w:szCs w:val="23"/>
        </w:rPr>
        <w:t xml:space="preserve">(3) Õpilased võtavad võimetekohaselt osa oma õppimise eesmärgistamisest, kavandamisest ja hindamisest. </w:t>
      </w:r>
    </w:p>
    <w:p w:rsidR="00DD3AA3" w:rsidRDefault="00DD3AA3" w:rsidP="00DD3AA3">
      <w:pPr>
        <w:pStyle w:val="Default"/>
        <w:ind w:left="360" w:hanging="360"/>
        <w:jc w:val="both"/>
        <w:rPr>
          <w:sz w:val="23"/>
          <w:szCs w:val="23"/>
        </w:rPr>
      </w:pPr>
      <w:r>
        <w:rPr>
          <w:sz w:val="23"/>
          <w:szCs w:val="23"/>
        </w:rPr>
        <w:t xml:space="preserve">(4) Õppimine võib toimuda reaalses või virtuaalses keskkonnas. </w:t>
      </w:r>
    </w:p>
    <w:p w:rsidR="00DD3AA3" w:rsidRDefault="00DD3AA3" w:rsidP="00DD3AA3">
      <w:pPr>
        <w:pStyle w:val="Default"/>
        <w:ind w:left="360" w:hanging="360"/>
        <w:jc w:val="both"/>
        <w:rPr>
          <w:sz w:val="23"/>
          <w:szCs w:val="23"/>
        </w:rPr>
      </w:pPr>
      <w:r>
        <w:rPr>
          <w:sz w:val="23"/>
          <w:szCs w:val="23"/>
        </w:rPr>
        <w:t xml:space="preserve">(5) Õppe- ja kasvatusprotsessi käigus õpivad õpilased: </w:t>
      </w:r>
    </w:p>
    <w:p w:rsidR="00DD3AA3" w:rsidRDefault="00DD3AA3" w:rsidP="00DD3AA3">
      <w:pPr>
        <w:pStyle w:val="Default"/>
        <w:ind w:left="700" w:hanging="280"/>
        <w:jc w:val="both"/>
        <w:rPr>
          <w:sz w:val="23"/>
          <w:szCs w:val="23"/>
        </w:rPr>
      </w:pPr>
      <w:r>
        <w:rPr>
          <w:sz w:val="23"/>
          <w:szCs w:val="23"/>
        </w:rPr>
        <w:t xml:space="preserve">1) olemasolevaid teadmisi ja oskusi kasutama, seoseid nägema; </w:t>
      </w:r>
    </w:p>
    <w:p w:rsidR="00DD3AA3" w:rsidRDefault="00DD3AA3" w:rsidP="00DD3AA3">
      <w:pPr>
        <w:pStyle w:val="Default"/>
        <w:ind w:left="700" w:hanging="280"/>
        <w:jc w:val="both"/>
        <w:rPr>
          <w:sz w:val="23"/>
          <w:szCs w:val="23"/>
        </w:rPr>
      </w:pPr>
      <w:r>
        <w:rPr>
          <w:sz w:val="23"/>
          <w:szCs w:val="23"/>
        </w:rPr>
        <w:t xml:space="preserve">2) küsima, teada saama, uusi teadmisi ja oskusi omandama; </w:t>
      </w:r>
    </w:p>
    <w:p w:rsidR="00DD3AA3" w:rsidRDefault="00DD3AA3" w:rsidP="00DD3AA3">
      <w:pPr>
        <w:pStyle w:val="Default"/>
        <w:ind w:left="700" w:hanging="280"/>
        <w:jc w:val="both"/>
        <w:rPr>
          <w:sz w:val="23"/>
          <w:szCs w:val="23"/>
        </w:rPr>
      </w:pPr>
      <w:r>
        <w:rPr>
          <w:sz w:val="23"/>
          <w:szCs w:val="23"/>
        </w:rPr>
        <w:t xml:space="preserve">3) tegutsema; oma intellekti, fantaasiat, emotsioone kasutama; looma, konstrueerima, katsetama; </w:t>
      </w:r>
    </w:p>
    <w:p w:rsidR="00DD3AA3" w:rsidRDefault="00DD3AA3" w:rsidP="00DD3AA3">
      <w:pPr>
        <w:pStyle w:val="Default"/>
        <w:ind w:left="700" w:hanging="280"/>
        <w:jc w:val="both"/>
        <w:rPr>
          <w:sz w:val="23"/>
          <w:szCs w:val="23"/>
        </w:rPr>
      </w:pPr>
      <w:r>
        <w:rPr>
          <w:sz w:val="23"/>
          <w:szCs w:val="23"/>
        </w:rPr>
        <w:t xml:space="preserve">4) ennast arendama, õppimist õppima; </w:t>
      </w:r>
    </w:p>
    <w:p w:rsidR="00DD3AA3" w:rsidRDefault="00DD3AA3" w:rsidP="00DD3AA3">
      <w:pPr>
        <w:pStyle w:val="Default"/>
        <w:ind w:left="700" w:hanging="280"/>
        <w:jc w:val="both"/>
        <w:rPr>
          <w:sz w:val="23"/>
          <w:szCs w:val="23"/>
        </w:rPr>
      </w:pPr>
      <w:r>
        <w:rPr>
          <w:sz w:val="23"/>
          <w:szCs w:val="23"/>
        </w:rPr>
        <w:t xml:space="preserve">5) õppima üksi või koos teistega, jälgides ja hinnates enda ja kaaslaste tegevust; </w:t>
      </w:r>
    </w:p>
    <w:p w:rsidR="00DD3AA3" w:rsidRDefault="00DD3AA3" w:rsidP="00DD3AA3">
      <w:pPr>
        <w:pStyle w:val="Default"/>
        <w:ind w:left="700" w:hanging="280"/>
        <w:jc w:val="both"/>
        <w:rPr>
          <w:sz w:val="23"/>
          <w:szCs w:val="23"/>
        </w:rPr>
      </w:pPr>
      <w:r>
        <w:rPr>
          <w:sz w:val="23"/>
          <w:szCs w:val="23"/>
        </w:rPr>
        <w:t xml:space="preserve">6) probleeme lahendama, valikuid tegema, otsustama väidete õigsuse üle, vaidlema, argumenteerima, kaitsma oma seisukohti; </w:t>
      </w:r>
    </w:p>
    <w:p w:rsidR="00DD3AA3" w:rsidRDefault="00DD3AA3" w:rsidP="00DD3AA3">
      <w:pPr>
        <w:pStyle w:val="Default"/>
        <w:ind w:left="700" w:hanging="280"/>
        <w:jc w:val="both"/>
        <w:rPr>
          <w:sz w:val="23"/>
          <w:szCs w:val="23"/>
        </w:rPr>
      </w:pPr>
      <w:r>
        <w:rPr>
          <w:sz w:val="23"/>
          <w:szCs w:val="23"/>
        </w:rPr>
        <w:t xml:space="preserve">7) oma mõttetegevust ja õppimist jälgima ja juhtima. </w:t>
      </w:r>
    </w:p>
    <w:p w:rsidR="00DD3AA3" w:rsidRDefault="00DD3AA3" w:rsidP="00DD3AA3">
      <w:pPr>
        <w:pStyle w:val="Default"/>
        <w:ind w:left="360" w:hanging="360"/>
        <w:jc w:val="both"/>
        <w:rPr>
          <w:sz w:val="23"/>
          <w:szCs w:val="23"/>
        </w:rPr>
      </w:pPr>
      <w:r>
        <w:rPr>
          <w:sz w:val="23"/>
          <w:szCs w:val="23"/>
        </w:rPr>
        <w:t xml:space="preserve">(6) Õpitulemuste hindamine on osa õppe- ja kasvatusprotsessist. Hinnatakse nõutavate õpitulemuste saavutatust, teadmiste ja oskuste omandatust. Õpilane peab teadma, mida ja millal hinnatakse, milliseid hindamisvahendeid kasutatakse ja millised on hindamise kriteeriumid. </w:t>
      </w:r>
    </w:p>
    <w:p w:rsidR="00DD3AA3" w:rsidRDefault="00DD3AA3" w:rsidP="00DD3AA3">
      <w:pPr>
        <w:pStyle w:val="Default"/>
        <w:ind w:left="360"/>
        <w:jc w:val="both"/>
        <w:rPr>
          <w:sz w:val="23"/>
          <w:szCs w:val="23"/>
        </w:rPr>
      </w:pPr>
      <w:r>
        <w:rPr>
          <w:sz w:val="23"/>
          <w:szCs w:val="23"/>
        </w:rPr>
        <w:t xml:space="preserve">Vastavalt õppenõukogu otsusele kasutatakse I klassis õpitulemuste, käitumise ja hoolsuse hindamisel suulisi hinnanguid. </w:t>
      </w:r>
    </w:p>
    <w:p w:rsidR="00DD3AA3" w:rsidRDefault="00DD3AA3" w:rsidP="00DD3AA3">
      <w:pPr>
        <w:pStyle w:val="Default"/>
        <w:ind w:left="360"/>
        <w:jc w:val="both"/>
        <w:rPr>
          <w:sz w:val="23"/>
          <w:szCs w:val="23"/>
        </w:rPr>
      </w:pPr>
      <w:r>
        <w:rPr>
          <w:sz w:val="23"/>
          <w:szCs w:val="23"/>
        </w:rPr>
        <w:t xml:space="preserve">Numbrilist hindamist viie palli süsteemis kasutatakse 1klassi II veerandist.-12. klassini. Protsendilist skaalat kasutatakse kirjalike tööde puhul juhul, kui töös on küsimuste/ülesannete juurde märgitud mitu protsenti iga vastus kogutulemusest annab. </w:t>
      </w:r>
    </w:p>
    <w:p w:rsidR="00DD3AA3" w:rsidRDefault="00DD3AA3" w:rsidP="00DD3AA3">
      <w:pPr>
        <w:pStyle w:val="Default"/>
        <w:ind w:left="360"/>
        <w:jc w:val="both"/>
        <w:rPr>
          <w:sz w:val="23"/>
          <w:szCs w:val="23"/>
        </w:rPr>
      </w:pPr>
      <w:r>
        <w:rPr>
          <w:sz w:val="23"/>
          <w:szCs w:val="23"/>
        </w:rPr>
        <w:t xml:space="preserve">Skaalast 5% üles- ja allapoole moodustab piiritsooni, mille puhul õpetaja võib panna kas madalama või kõrgema hinde, arvestades: töö mahtu, ülesande keerukust, vigade arvu ja liiki. </w:t>
      </w:r>
    </w:p>
    <w:p w:rsidR="00DD3AA3" w:rsidRDefault="00DD3AA3" w:rsidP="00DD3AA3">
      <w:pPr>
        <w:pStyle w:val="Default"/>
        <w:rPr>
          <w:sz w:val="23"/>
          <w:szCs w:val="23"/>
        </w:rPr>
      </w:pPr>
    </w:p>
    <w:p w:rsidR="00DD3AA3" w:rsidRDefault="00DD3AA3" w:rsidP="00DD3AA3">
      <w:pPr>
        <w:pStyle w:val="Default"/>
        <w:rPr>
          <w:color w:val="auto"/>
        </w:rPr>
      </w:pPr>
      <w:r>
        <w:rPr>
          <w:color w:val="auto"/>
        </w:rPr>
        <w:t xml:space="preserve">24 Pärnu Ühisgümnaasiumi õppekava </w:t>
      </w:r>
    </w:p>
    <w:p w:rsidR="00DD3AA3" w:rsidRDefault="00DD3AA3" w:rsidP="00DD3AA3">
      <w:pPr>
        <w:pStyle w:val="Default"/>
        <w:ind w:left="360" w:hanging="360"/>
        <w:jc w:val="both"/>
        <w:rPr>
          <w:color w:val="auto"/>
          <w:sz w:val="23"/>
          <w:szCs w:val="23"/>
        </w:rPr>
      </w:pPr>
      <w:r>
        <w:rPr>
          <w:color w:val="auto"/>
          <w:sz w:val="23"/>
          <w:szCs w:val="23"/>
        </w:rPr>
        <w:t xml:space="preserve">(7) Hindamise põhieesmärgid on: </w:t>
      </w:r>
    </w:p>
    <w:p w:rsidR="00DD3AA3" w:rsidRDefault="00DD3AA3" w:rsidP="00DD3AA3">
      <w:pPr>
        <w:pStyle w:val="Default"/>
        <w:ind w:left="700" w:hanging="280"/>
        <w:jc w:val="both"/>
        <w:rPr>
          <w:color w:val="auto"/>
          <w:sz w:val="23"/>
          <w:szCs w:val="23"/>
        </w:rPr>
      </w:pPr>
      <w:r>
        <w:rPr>
          <w:color w:val="auto"/>
          <w:sz w:val="23"/>
          <w:szCs w:val="23"/>
        </w:rPr>
        <w:t xml:space="preserve">1) motiveerida õpilasi sihikindlalt õppima; </w:t>
      </w:r>
    </w:p>
    <w:p w:rsidR="00DD3AA3" w:rsidRDefault="00DD3AA3" w:rsidP="00DD3AA3">
      <w:pPr>
        <w:pStyle w:val="Default"/>
        <w:ind w:left="700" w:hanging="280"/>
        <w:jc w:val="both"/>
        <w:rPr>
          <w:color w:val="auto"/>
          <w:sz w:val="23"/>
          <w:szCs w:val="23"/>
        </w:rPr>
      </w:pPr>
      <w:r>
        <w:rPr>
          <w:color w:val="auto"/>
          <w:sz w:val="23"/>
          <w:szCs w:val="23"/>
        </w:rPr>
        <w:t xml:space="preserve">2) suunata õpilase enesehinnangu kujunemist; </w:t>
      </w:r>
    </w:p>
    <w:p w:rsidR="00DD3AA3" w:rsidRDefault="00DD3AA3" w:rsidP="00DD3AA3">
      <w:pPr>
        <w:pStyle w:val="Default"/>
        <w:ind w:left="700" w:hanging="280"/>
        <w:jc w:val="both"/>
        <w:rPr>
          <w:color w:val="auto"/>
          <w:sz w:val="23"/>
          <w:szCs w:val="23"/>
        </w:rPr>
      </w:pPr>
      <w:r>
        <w:rPr>
          <w:color w:val="auto"/>
          <w:sz w:val="23"/>
          <w:szCs w:val="23"/>
        </w:rPr>
        <w:t xml:space="preserve">3) suunata õpetaja tegevust õpilase õppimise ja arengu toetamisel; </w:t>
      </w:r>
    </w:p>
    <w:p w:rsidR="00DD3AA3" w:rsidRDefault="00DD3AA3" w:rsidP="00DD3AA3">
      <w:pPr>
        <w:pStyle w:val="Default"/>
        <w:ind w:left="700" w:hanging="280"/>
        <w:jc w:val="both"/>
        <w:rPr>
          <w:color w:val="auto"/>
          <w:sz w:val="23"/>
          <w:szCs w:val="23"/>
        </w:rPr>
      </w:pPr>
      <w:r>
        <w:rPr>
          <w:color w:val="auto"/>
          <w:sz w:val="23"/>
          <w:szCs w:val="23"/>
        </w:rPr>
        <w:t xml:space="preserve">4) anda õpilasele, õpetajale, kooli juhtkonnale, lapsevanemale (eestkostjale, hooldajale) teavet õpilase õpiedukusest. </w:t>
      </w:r>
    </w:p>
    <w:p w:rsidR="00DD3AA3" w:rsidRDefault="00DD3AA3" w:rsidP="00DD3AA3">
      <w:pPr>
        <w:pStyle w:val="Default"/>
        <w:ind w:left="360" w:hanging="360"/>
        <w:jc w:val="both"/>
        <w:rPr>
          <w:color w:val="auto"/>
          <w:sz w:val="23"/>
          <w:szCs w:val="23"/>
        </w:rPr>
      </w:pPr>
      <w:r>
        <w:rPr>
          <w:color w:val="auto"/>
          <w:sz w:val="23"/>
          <w:szCs w:val="23"/>
        </w:rPr>
        <w:t xml:space="preserve">(8) Pärnu Ühisgümnaasiumi õpilaste hindamise, järgmisse klassi üleviimise ning klassikursust kordamajätmise alused, tingimused ja kord on ära toodud Pärnu Ühisgümnaasiumi hindamisjuhendis. </w:t>
      </w:r>
    </w:p>
    <w:p w:rsidR="00242BE5" w:rsidRDefault="00242BE5" w:rsidP="00DD3AA3">
      <w:bookmarkStart w:id="0" w:name="_GoBack"/>
      <w:bookmarkEnd w:id="0"/>
    </w:p>
    <w:sectPr w:rsidR="00242B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 w:name="Times New Roman">
    <w:altName w:val="Times New Roman"/>
    <w:panose1 w:val="02020603050405020304"/>
    <w:charset w:val="BA"/>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AA3"/>
    <w:rsid w:val="00242BE5"/>
    <w:rsid w:val="00C71E64"/>
    <w:rsid w:val="00DD3AA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inorBidi"/>
        <w:lang w:val="et-EE" w:eastAsia="en-US" w:bidi="ar-SA"/>
      </w:rPr>
    </w:rPrDefault>
    <w:pPrDefault>
      <w:pPr>
        <w:spacing w:after="8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E64"/>
  </w:style>
  <w:style w:type="paragraph" w:styleId="Heading1">
    <w:name w:val="heading 1"/>
    <w:basedOn w:val="Normal"/>
    <w:next w:val="Normal"/>
    <w:link w:val="Heading1Char"/>
    <w:uiPriority w:val="9"/>
    <w:qFormat/>
    <w:rsid w:val="00C71E64"/>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C71E64"/>
    <w:pPr>
      <w:spacing w:before="24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C71E64"/>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C71E64"/>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C71E64"/>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C71E64"/>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C71E64"/>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C71E64"/>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C71E64"/>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1E64"/>
    <w:rPr>
      <w:smallCaps/>
      <w:spacing w:val="5"/>
      <w:sz w:val="32"/>
      <w:szCs w:val="32"/>
    </w:rPr>
  </w:style>
  <w:style w:type="character" w:customStyle="1" w:styleId="Heading2Char">
    <w:name w:val="Heading 2 Char"/>
    <w:basedOn w:val="DefaultParagraphFont"/>
    <w:link w:val="Heading2"/>
    <w:uiPriority w:val="9"/>
    <w:semiHidden/>
    <w:rsid w:val="00C71E64"/>
    <w:rPr>
      <w:smallCaps/>
      <w:spacing w:val="5"/>
      <w:sz w:val="28"/>
      <w:szCs w:val="28"/>
    </w:rPr>
  </w:style>
  <w:style w:type="character" w:customStyle="1" w:styleId="Heading3Char">
    <w:name w:val="Heading 3 Char"/>
    <w:basedOn w:val="DefaultParagraphFont"/>
    <w:link w:val="Heading3"/>
    <w:uiPriority w:val="9"/>
    <w:semiHidden/>
    <w:rsid w:val="00C71E64"/>
    <w:rPr>
      <w:smallCaps/>
      <w:spacing w:val="5"/>
      <w:sz w:val="24"/>
      <w:szCs w:val="24"/>
    </w:rPr>
  </w:style>
  <w:style w:type="character" w:customStyle="1" w:styleId="Heading4Char">
    <w:name w:val="Heading 4 Char"/>
    <w:basedOn w:val="DefaultParagraphFont"/>
    <w:link w:val="Heading4"/>
    <w:uiPriority w:val="9"/>
    <w:semiHidden/>
    <w:rsid w:val="00C71E64"/>
    <w:rPr>
      <w:smallCaps/>
      <w:spacing w:val="10"/>
      <w:sz w:val="22"/>
      <w:szCs w:val="22"/>
    </w:rPr>
  </w:style>
  <w:style w:type="character" w:customStyle="1" w:styleId="Heading5Char">
    <w:name w:val="Heading 5 Char"/>
    <w:basedOn w:val="DefaultParagraphFont"/>
    <w:link w:val="Heading5"/>
    <w:uiPriority w:val="9"/>
    <w:semiHidden/>
    <w:rsid w:val="00C71E64"/>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C71E64"/>
    <w:rPr>
      <w:smallCaps/>
      <w:color w:val="C0504D" w:themeColor="accent2"/>
      <w:spacing w:val="5"/>
      <w:sz w:val="22"/>
    </w:rPr>
  </w:style>
  <w:style w:type="character" w:customStyle="1" w:styleId="Heading7Char">
    <w:name w:val="Heading 7 Char"/>
    <w:basedOn w:val="DefaultParagraphFont"/>
    <w:link w:val="Heading7"/>
    <w:uiPriority w:val="9"/>
    <w:semiHidden/>
    <w:rsid w:val="00C71E64"/>
    <w:rPr>
      <w:b/>
      <w:smallCaps/>
      <w:color w:val="C0504D" w:themeColor="accent2"/>
      <w:spacing w:val="10"/>
    </w:rPr>
  </w:style>
  <w:style w:type="character" w:customStyle="1" w:styleId="Heading8Char">
    <w:name w:val="Heading 8 Char"/>
    <w:basedOn w:val="DefaultParagraphFont"/>
    <w:link w:val="Heading8"/>
    <w:uiPriority w:val="9"/>
    <w:semiHidden/>
    <w:rsid w:val="00C71E64"/>
    <w:rPr>
      <w:b/>
      <w:i/>
      <w:smallCaps/>
      <w:color w:val="943634" w:themeColor="accent2" w:themeShade="BF"/>
    </w:rPr>
  </w:style>
  <w:style w:type="character" w:customStyle="1" w:styleId="Heading9Char">
    <w:name w:val="Heading 9 Char"/>
    <w:basedOn w:val="DefaultParagraphFont"/>
    <w:link w:val="Heading9"/>
    <w:uiPriority w:val="9"/>
    <w:semiHidden/>
    <w:rsid w:val="00C71E64"/>
    <w:rPr>
      <w:b/>
      <w:i/>
      <w:smallCaps/>
      <w:color w:val="622423" w:themeColor="accent2" w:themeShade="7F"/>
    </w:rPr>
  </w:style>
  <w:style w:type="paragraph" w:styleId="Caption">
    <w:name w:val="caption"/>
    <w:basedOn w:val="Normal"/>
    <w:next w:val="Normal"/>
    <w:uiPriority w:val="35"/>
    <w:semiHidden/>
    <w:unhideWhenUsed/>
    <w:qFormat/>
    <w:rsid w:val="00C71E64"/>
    <w:rPr>
      <w:b/>
      <w:bCs/>
      <w:caps/>
      <w:sz w:val="16"/>
      <w:szCs w:val="18"/>
    </w:rPr>
  </w:style>
  <w:style w:type="paragraph" w:styleId="Title">
    <w:name w:val="Title"/>
    <w:basedOn w:val="Normal"/>
    <w:next w:val="Normal"/>
    <w:link w:val="TitleChar"/>
    <w:uiPriority w:val="10"/>
    <w:qFormat/>
    <w:rsid w:val="00C71E64"/>
    <w:pPr>
      <w:pBdr>
        <w:top w:val="single" w:sz="12" w:space="1" w:color="C0504D" w:themeColor="accent2"/>
      </w:pBdr>
      <w:jc w:val="right"/>
    </w:pPr>
    <w:rPr>
      <w:smallCaps/>
      <w:sz w:val="48"/>
      <w:szCs w:val="48"/>
    </w:rPr>
  </w:style>
  <w:style w:type="character" w:customStyle="1" w:styleId="TitleChar">
    <w:name w:val="Title Char"/>
    <w:basedOn w:val="DefaultParagraphFont"/>
    <w:link w:val="Title"/>
    <w:uiPriority w:val="10"/>
    <w:rsid w:val="00C71E64"/>
    <w:rPr>
      <w:smallCaps/>
      <w:sz w:val="48"/>
      <w:szCs w:val="48"/>
    </w:rPr>
  </w:style>
  <w:style w:type="paragraph" w:styleId="Subtitle">
    <w:name w:val="Subtitle"/>
    <w:basedOn w:val="Normal"/>
    <w:next w:val="Normal"/>
    <w:link w:val="SubtitleChar"/>
    <w:uiPriority w:val="11"/>
    <w:qFormat/>
    <w:rsid w:val="00C71E64"/>
    <w:pPr>
      <w:spacing w:after="720"/>
      <w:jc w:val="right"/>
    </w:pPr>
    <w:rPr>
      <w:rFonts w:eastAsiaTheme="majorEastAsia" w:cstheme="majorBidi"/>
      <w:szCs w:val="22"/>
    </w:rPr>
  </w:style>
  <w:style w:type="character" w:customStyle="1" w:styleId="SubtitleChar">
    <w:name w:val="Subtitle Char"/>
    <w:basedOn w:val="DefaultParagraphFont"/>
    <w:link w:val="Subtitle"/>
    <w:uiPriority w:val="11"/>
    <w:rsid w:val="00C71E64"/>
    <w:rPr>
      <w:rFonts w:eastAsiaTheme="majorEastAsia" w:cstheme="majorBidi"/>
      <w:szCs w:val="22"/>
    </w:rPr>
  </w:style>
  <w:style w:type="character" w:styleId="Strong">
    <w:name w:val="Strong"/>
    <w:uiPriority w:val="22"/>
    <w:qFormat/>
    <w:rsid w:val="00C71E64"/>
    <w:rPr>
      <w:b/>
      <w:color w:val="C0504D" w:themeColor="accent2"/>
    </w:rPr>
  </w:style>
  <w:style w:type="character" w:styleId="Emphasis">
    <w:name w:val="Emphasis"/>
    <w:uiPriority w:val="20"/>
    <w:qFormat/>
    <w:rsid w:val="00C71E64"/>
    <w:rPr>
      <w:b/>
      <w:i/>
      <w:spacing w:val="10"/>
    </w:rPr>
  </w:style>
  <w:style w:type="paragraph" w:styleId="NoSpacing">
    <w:name w:val="No Spacing"/>
    <w:basedOn w:val="Normal"/>
    <w:link w:val="NoSpacingChar"/>
    <w:uiPriority w:val="1"/>
    <w:qFormat/>
    <w:rsid w:val="00C71E64"/>
    <w:pPr>
      <w:spacing w:after="0"/>
    </w:pPr>
  </w:style>
  <w:style w:type="character" w:customStyle="1" w:styleId="NoSpacingChar">
    <w:name w:val="No Spacing Char"/>
    <w:basedOn w:val="DefaultParagraphFont"/>
    <w:link w:val="NoSpacing"/>
    <w:uiPriority w:val="1"/>
    <w:rsid w:val="00C71E64"/>
  </w:style>
  <w:style w:type="paragraph" w:styleId="ListParagraph">
    <w:name w:val="List Paragraph"/>
    <w:basedOn w:val="Normal"/>
    <w:uiPriority w:val="34"/>
    <w:qFormat/>
    <w:rsid w:val="00C71E64"/>
    <w:pPr>
      <w:ind w:left="720"/>
      <w:contextualSpacing/>
    </w:pPr>
  </w:style>
  <w:style w:type="paragraph" w:styleId="Quote">
    <w:name w:val="Quote"/>
    <w:basedOn w:val="Normal"/>
    <w:next w:val="Normal"/>
    <w:link w:val="QuoteChar"/>
    <w:uiPriority w:val="29"/>
    <w:qFormat/>
    <w:rsid w:val="00C71E64"/>
    <w:rPr>
      <w:i/>
    </w:rPr>
  </w:style>
  <w:style w:type="character" w:customStyle="1" w:styleId="QuoteChar">
    <w:name w:val="Quote Char"/>
    <w:basedOn w:val="DefaultParagraphFont"/>
    <w:link w:val="Quote"/>
    <w:uiPriority w:val="29"/>
    <w:rsid w:val="00C71E64"/>
    <w:rPr>
      <w:i/>
    </w:rPr>
  </w:style>
  <w:style w:type="paragraph" w:styleId="IntenseQuote">
    <w:name w:val="Intense Quote"/>
    <w:basedOn w:val="Normal"/>
    <w:next w:val="Normal"/>
    <w:link w:val="IntenseQuoteChar"/>
    <w:uiPriority w:val="30"/>
    <w:qFormat/>
    <w:rsid w:val="00C71E64"/>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C71E64"/>
    <w:rPr>
      <w:b/>
      <w:i/>
      <w:color w:val="FFFFFF" w:themeColor="background1"/>
      <w:shd w:val="clear" w:color="auto" w:fill="C0504D" w:themeFill="accent2"/>
    </w:rPr>
  </w:style>
  <w:style w:type="character" w:styleId="SubtleEmphasis">
    <w:name w:val="Subtle Emphasis"/>
    <w:uiPriority w:val="19"/>
    <w:qFormat/>
    <w:rsid w:val="00C71E64"/>
    <w:rPr>
      <w:i/>
    </w:rPr>
  </w:style>
  <w:style w:type="character" w:styleId="IntenseEmphasis">
    <w:name w:val="Intense Emphasis"/>
    <w:uiPriority w:val="21"/>
    <w:qFormat/>
    <w:rsid w:val="00C71E64"/>
    <w:rPr>
      <w:b/>
      <w:i/>
      <w:color w:val="C0504D" w:themeColor="accent2"/>
      <w:spacing w:val="10"/>
    </w:rPr>
  </w:style>
  <w:style w:type="character" w:styleId="SubtleReference">
    <w:name w:val="Subtle Reference"/>
    <w:uiPriority w:val="31"/>
    <w:qFormat/>
    <w:rsid w:val="00C71E64"/>
    <w:rPr>
      <w:b/>
    </w:rPr>
  </w:style>
  <w:style w:type="character" w:styleId="IntenseReference">
    <w:name w:val="Intense Reference"/>
    <w:uiPriority w:val="32"/>
    <w:qFormat/>
    <w:rsid w:val="00C71E64"/>
    <w:rPr>
      <w:b/>
      <w:bCs/>
      <w:smallCaps/>
      <w:spacing w:val="5"/>
      <w:sz w:val="22"/>
      <w:szCs w:val="22"/>
      <w:u w:val="single"/>
    </w:rPr>
  </w:style>
  <w:style w:type="character" w:styleId="BookTitle">
    <w:name w:val="Book Title"/>
    <w:uiPriority w:val="33"/>
    <w:qFormat/>
    <w:rsid w:val="00C71E64"/>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C71E64"/>
    <w:pPr>
      <w:outlineLvl w:val="9"/>
    </w:pPr>
    <w:rPr>
      <w:lang w:bidi="en-US"/>
    </w:rPr>
  </w:style>
  <w:style w:type="paragraph" w:customStyle="1" w:styleId="Default">
    <w:name w:val="Default"/>
    <w:rsid w:val="00DD3AA3"/>
    <w:pPr>
      <w:autoSpaceDE w:val="0"/>
      <w:autoSpaceDN w:val="0"/>
      <w:adjustRightInd w:val="0"/>
      <w:spacing w:after="0"/>
      <w:jc w:val="left"/>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inorBidi"/>
        <w:lang w:val="et-EE" w:eastAsia="en-US" w:bidi="ar-SA"/>
      </w:rPr>
    </w:rPrDefault>
    <w:pPrDefault>
      <w:pPr>
        <w:spacing w:after="8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E64"/>
  </w:style>
  <w:style w:type="paragraph" w:styleId="Heading1">
    <w:name w:val="heading 1"/>
    <w:basedOn w:val="Normal"/>
    <w:next w:val="Normal"/>
    <w:link w:val="Heading1Char"/>
    <w:uiPriority w:val="9"/>
    <w:qFormat/>
    <w:rsid w:val="00C71E64"/>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C71E64"/>
    <w:pPr>
      <w:spacing w:before="24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C71E64"/>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C71E64"/>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C71E64"/>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C71E64"/>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C71E64"/>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C71E64"/>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C71E64"/>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1E64"/>
    <w:rPr>
      <w:smallCaps/>
      <w:spacing w:val="5"/>
      <w:sz w:val="32"/>
      <w:szCs w:val="32"/>
    </w:rPr>
  </w:style>
  <w:style w:type="character" w:customStyle="1" w:styleId="Heading2Char">
    <w:name w:val="Heading 2 Char"/>
    <w:basedOn w:val="DefaultParagraphFont"/>
    <w:link w:val="Heading2"/>
    <w:uiPriority w:val="9"/>
    <w:semiHidden/>
    <w:rsid w:val="00C71E64"/>
    <w:rPr>
      <w:smallCaps/>
      <w:spacing w:val="5"/>
      <w:sz w:val="28"/>
      <w:szCs w:val="28"/>
    </w:rPr>
  </w:style>
  <w:style w:type="character" w:customStyle="1" w:styleId="Heading3Char">
    <w:name w:val="Heading 3 Char"/>
    <w:basedOn w:val="DefaultParagraphFont"/>
    <w:link w:val="Heading3"/>
    <w:uiPriority w:val="9"/>
    <w:semiHidden/>
    <w:rsid w:val="00C71E64"/>
    <w:rPr>
      <w:smallCaps/>
      <w:spacing w:val="5"/>
      <w:sz w:val="24"/>
      <w:szCs w:val="24"/>
    </w:rPr>
  </w:style>
  <w:style w:type="character" w:customStyle="1" w:styleId="Heading4Char">
    <w:name w:val="Heading 4 Char"/>
    <w:basedOn w:val="DefaultParagraphFont"/>
    <w:link w:val="Heading4"/>
    <w:uiPriority w:val="9"/>
    <w:semiHidden/>
    <w:rsid w:val="00C71E64"/>
    <w:rPr>
      <w:smallCaps/>
      <w:spacing w:val="10"/>
      <w:sz w:val="22"/>
      <w:szCs w:val="22"/>
    </w:rPr>
  </w:style>
  <w:style w:type="character" w:customStyle="1" w:styleId="Heading5Char">
    <w:name w:val="Heading 5 Char"/>
    <w:basedOn w:val="DefaultParagraphFont"/>
    <w:link w:val="Heading5"/>
    <w:uiPriority w:val="9"/>
    <w:semiHidden/>
    <w:rsid w:val="00C71E64"/>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C71E64"/>
    <w:rPr>
      <w:smallCaps/>
      <w:color w:val="C0504D" w:themeColor="accent2"/>
      <w:spacing w:val="5"/>
      <w:sz w:val="22"/>
    </w:rPr>
  </w:style>
  <w:style w:type="character" w:customStyle="1" w:styleId="Heading7Char">
    <w:name w:val="Heading 7 Char"/>
    <w:basedOn w:val="DefaultParagraphFont"/>
    <w:link w:val="Heading7"/>
    <w:uiPriority w:val="9"/>
    <w:semiHidden/>
    <w:rsid w:val="00C71E64"/>
    <w:rPr>
      <w:b/>
      <w:smallCaps/>
      <w:color w:val="C0504D" w:themeColor="accent2"/>
      <w:spacing w:val="10"/>
    </w:rPr>
  </w:style>
  <w:style w:type="character" w:customStyle="1" w:styleId="Heading8Char">
    <w:name w:val="Heading 8 Char"/>
    <w:basedOn w:val="DefaultParagraphFont"/>
    <w:link w:val="Heading8"/>
    <w:uiPriority w:val="9"/>
    <w:semiHidden/>
    <w:rsid w:val="00C71E64"/>
    <w:rPr>
      <w:b/>
      <w:i/>
      <w:smallCaps/>
      <w:color w:val="943634" w:themeColor="accent2" w:themeShade="BF"/>
    </w:rPr>
  </w:style>
  <w:style w:type="character" w:customStyle="1" w:styleId="Heading9Char">
    <w:name w:val="Heading 9 Char"/>
    <w:basedOn w:val="DefaultParagraphFont"/>
    <w:link w:val="Heading9"/>
    <w:uiPriority w:val="9"/>
    <w:semiHidden/>
    <w:rsid w:val="00C71E64"/>
    <w:rPr>
      <w:b/>
      <w:i/>
      <w:smallCaps/>
      <w:color w:val="622423" w:themeColor="accent2" w:themeShade="7F"/>
    </w:rPr>
  </w:style>
  <w:style w:type="paragraph" w:styleId="Caption">
    <w:name w:val="caption"/>
    <w:basedOn w:val="Normal"/>
    <w:next w:val="Normal"/>
    <w:uiPriority w:val="35"/>
    <w:semiHidden/>
    <w:unhideWhenUsed/>
    <w:qFormat/>
    <w:rsid w:val="00C71E64"/>
    <w:rPr>
      <w:b/>
      <w:bCs/>
      <w:caps/>
      <w:sz w:val="16"/>
      <w:szCs w:val="18"/>
    </w:rPr>
  </w:style>
  <w:style w:type="paragraph" w:styleId="Title">
    <w:name w:val="Title"/>
    <w:basedOn w:val="Normal"/>
    <w:next w:val="Normal"/>
    <w:link w:val="TitleChar"/>
    <w:uiPriority w:val="10"/>
    <w:qFormat/>
    <w:rsid w:val="00C71E64"/>
    <w:pPr>
      <w:pBdr>
        <w:top w:val="single" w:sz="12" w:space="1" w:color="C0504D" w:themeColor="accent2"/>
      </w:pBdr>
      <w:jc w:val="right"/>
    </w:pPr>
    <w:rPr>
      <w:smallCaps/>
      <w:sz w:val="48"/>
      <w:szCs w:val="48"/>
    </w:rPr>
  </w:style>
  <w:style w:type="character" w:customStyle="1" w:styleId="TitleChar">
    <w:name w:val="Title Char"/>
    <w:basedOn w:val="DefaultParagraphFont"/>
    <w:link w:val="Title"/>
    <w:uiPriority w:val="10"/>
    <w:rsid w:val="00C71E64"/>
    <w:rPr>
      <w:smallCaps/>
      <w:sz w:val="48"/>
      <w:szCs w:val="48"/>
    </w:rPr>
  </w:style>
  <w:style w:type="paragraph" w:styleId="Subtitle">
    <w:name w:val="Subtitle"/>
    <w:basedOn w:val="Normal"/>
    <w:next w:val="Normal"/>
    <w:link w:val="SubtitleChar"/>
    <w:uiPriority w:val="11"/>
    <w:qFormat/>
    <w:rsid w:val="00C71E64"/>
    <w:pPr>
      <w:spacing w:after="720"/>
      <w:jc w:val="right"/>
    </w:pPr>
    <w:rPr>
      <w:rFonts w:eastAsiaTheme="majorEastAsia" w:cstheme="majorBidi"/>
      <w:szCs w:val="22"/>
    </w:rPr>
  </w:style>
  <w:style w:type="character" w:customStyle="1" w:styleId="SubtitleChar">
    <w:name w:val="Subtitle Char"/>
    <w:basedOn w:val="DefaultParagraphFont"/>
    <w:link w:val="Subtitle"/>
    <w:uiPriority w:val="11"/>
    <w:rsid w:val="00C71E64"/>
    <w:rPr>
      <w:rFonts w:eastAsiaTheme="majorEastAsia" w:cstheme="majorBidi"/>
      <w:szCs w:val="22"/>
    </w:rPr>
  </w:style>
  <w:style w:type="character" w:styleId="Strong">
    <w:name w:val="Strong"/>
    <w:uiPriority w:val="22"/>
    <w:qFormat/>
    <w:rsid w:val="00C71E64"/>
    <w:rPr>
      <w:b/>
      <w:color w:val="C0504D" w:themeColor="accent2"/>
    </w:rPr>
  </w:style>
  <w:style w:type="character" w:styleId="Emphasis">
    <w:name w:val="Emphasis"/>
    <w:uiPriority w:val="20"/>
    <w:qFormat/>
    <w:rsid w:val="00C71E64"/>
    <w:rPr>
      <w:b/>
      <w:i/>
      <w:spacing w:val="10"/>
    </w:rPr>
  </w:style>
  <w:style w:type="paragraph" w:styleId="NoSpacing">
    <w:name w:val="No Spacing"/>
    <w:basedOn w:val="Normal"/>
    <w:link w:val="NoSpacingChar"/>
    <w:uiPriority w:val="1"/>
    <w:qFormat/>
    <w:rsid w:val="00C71E64"/>
    <w:pPr>
      <w:spacing w:after="0"/>
    </w:pPr>
  </w:style>
  <w:style w:type="character" w:customStyle="1" w:styleId="NoSpacingChar">
    <w:name w:val="No Spacing Char"/>
    <w:basedOn w:val="DefaultParagraphFont"/>
    <w:link w:val="NoSpacing"/>
    <w:uiPriority w:val="1"/>
    <w:rsid w:val="00C71E64"/>
  </w:style>
  <w:style w:type="paragraph" w:styleId="ListParagraph">
    <w:name w:val="List Paragraph"/>
    <w:basedOn w:val="Normal"/>
    <w:uiPriority w:val="34"/>
    <w:qFormat/>
    <w:rsid w:val="00C71E64"/>
    <w:pPr>
      <w:ind w:left="720"/>
      <w:contextualSpacing/>
    </w:pPr>
  </w:style>
  <w:style w:type="paragraph" w:styleId="Quote">
    <w:name w:val="Quote"/>
    <w:basedOn w:val="Normal"/>
    <w:next w:val="Normal"/>
    <w:link w:val="QuoteChar"/>
    <w:uiPriority w:val="29"/>
    <w:qFormat/>
    <w:rsid w:val="00C71E64"/>
    <w:rPr>
      <w:i/>
    </w:rPr>
  </w:style>
  <w:style w:type="character" w:customStyle="1" w:styleId="QuoteChar">
    <w:name w:val="Quote Char"/>
    <w:basedOn w:val="DefaultParagraphFont"/>
    <w:link w:val="Quote"/>
    <w:uiPriority w:val="29"/>
    <w:rsid w:val="00C71E64"/>
    <w:rPr>
      <w:i/>
    </w:rPr>
  </w:style>
  <w:style w:type="paragraph" w:styleId="IntenseQuote">
    <w:name w:val="Intense Quote"/>
    <w:basedOn w:val="Normal"/>
    <w:next w:val="Normal"/>
    <w:link w:val="IntenseQuoteChar"/>
    <w:uiPriority w:val="30"/>
    <w:qFormat/>
    <w:rsid w:val="00C71E64"/>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C71E64"/>
    <w:rPr>
      <w:b/>
      <w:i/>
      <w:color w:val="FFFFFF" w:themeColor="background1"/>
      <w:shd w:val="clear" w:color="auto" w:fill="C0504D" w:themeFill="accent2"/>
    </w:rPr>
  </w:style>
  <w:style w:type="character" w:styleId="SubtleEmphasis">
    <w:name w:val="Subtle Emphasis"/>
    <w:uiPriority w:val="19"/>
    <w:qFormat/>
    <w:rsid w:val="00C71E64"/>
    <w:rPr>
      <w:i/>
    </w:rPr>
  </w:style>
  <w:style w:type="character" w:styleId="IntenseEmphasis">
    <w:name w:val="Intense Emphasis"/>
    <w:uiPriority w:val="21"/>
    <w:qFormat/>
    <w:rsid w:val="00C71E64"/>
    <w:rPr>
      <w:b/>
      <w:i/>
      <w:color w:val="C0504D" w:themeColor="accent2"/>
      <w:spacing w:val="10"/>
    </w:rPr>
  </w:style>
  <w:style w:type="character" w:styleId="SubtleReference">
    <w:name w:val="Subtle Reference"/>
    <w:uiPriority w:val="31"/>
    <w:qFormat/>
    <w:rsid w:val="00C71E64"/>
    <w:rPr>
      <w:b/>
    </w:rPr>
  </w:style>
  <w:style w:type="character" w:styleId="IntenseReference">
    <w:name w:val="Intense Reference"/>
    <w:uiPriority w:val="32"/>
    <w:qFormat/>
    <w:rsid w:val="00C71E64"/>
    <w:rPr>
      <w:b/>
      <w:bCs/>
      <w:smallCaps/>
      <w:spacing w:val="5"/>
      <w:sz w:val="22"/>
      <w:szCs w:val="22"/>
      <w:u w:val="single"/>
    </w:rPr>
  </w:style>
  <w:style w:type="character" w:styleId="BookTitle">
    <w:name w:val="Book Title"/>
    <w:uiPriority w:val="33"/>
    <w:qFormat/>
    <w:rsid w:val="00C71E64"/>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C71E64"/>
    <w:pPr>
      <w:outlineLvl w:val="9"/>
    </w:pPr>
    <w:rPr>
      <w:lang w:bidi="en-US"/>
    </w:rPr>
  </w:style>
  <w:style w:type="paragraph" w:customStyle="1" w:styleId="Default">
    <w:name w:val="Default"/>
    <w:rsid w:val="00DD3AA3"/>
    <w:pPr>
      <w:autoSpaceDE w:val="0"/>
      <w:autoSpaceDN w:val="0"/>
      <w:adjustRightInd w:val="0"/>
      <w:spacing w:after="0"/>
      <w:jc w:val="left"/>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396</Words>
  <Characters>2301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eva.p</dc:creator>
  <cp:lastModifiedBy>eva.p</cp:lastModifiedBy>
  <cp:revision>1</cp:revision>
  <dcterms:created xsi:type="dcterms:W3CDTF">2012-09-24T20:04:00Z</dcterms:created>
  <dcterms:modified xsi:type="dcterms:W3CDTF">2012-09-24T20:09:00Z</dcterms:modified>
</cp:coreProperties>
</file>